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BC411" w14:textId="77777777" w:rsidR="00DD2FD2" w:rsidRPr="00EC7358" w:rsidRDefault="00DD2FD2" w:rsidP="00DD2FD2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Муниципальное автономное дошкольное образовательное учреждение</w:t>
      </w:r>
    </w:p>
    <w:p w14:paraId="322DAF85" w14:textId="77777777" w:rsidR="00DD2FD2" w:rsidRPr="00EC7358" w:rsidRDefault="00DD2FD2" w:rsidP="00DD2FD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Городского округа «город Ирбит» Свердловской области «Детский сад № 23»</w:t>
      </w:r>
    </w:p>
    <w:p w14:paraId="1DB35803" w14:textId="77777777" w:rsidR="00DD2FD2" w:rsidRDefault="00DD2FD2" w:rsidP="00DD2FD2">
      <w:pPr>
        <w:spacing w:after="0"/>
        <w:rPr>
          <w:rFonts w:ascii="Bookman Old Style" w:hAnsi="Bookman Old Style" w:cs="Times New Roman"/>
          <w:b/>
          <w:color w:val="7030A0"/>
          <w:sz w:val="36"/>
          <w:szCs w:val="36"/>
        </w:rPr>
      </w:pPr>
    </w:p>
    <w:p w14:paraId="044424A4" w14:textId="77777777" w:rsidR="00DD2FD2" w:rsidRPr="00DE427B" w:rsidRDefault="00FF6FAC" w:rsidP="00DD2FD2">
      <w:pPr>
        <w:spacing w:after="0"/>
        <w:ind w:left="-567"/>
        <w:jc w:val="center"/>
        <w:rPr>
          <w:rFonts w:ascii="Bookman Old Style" w:hAnsi="Bookman Old Style" w:cs="Times New Roman"/>
          <w:b/>
          <w:color w:val="002060"/>
          <w:sz w:val="36"/>
          <w:szCs w:val="36"/>
        </w:rPr>
      </w:pPr>
      <w:r w:rsidRPr="00DE427B">
        <w:rPr>
          <w:rFonts w:ascii="Bookman Old Style" w:hAnsi="Bookman Old Style" w:cs="Times New Roman"/>
          <w:b/>
          <w:color w:val="002060"/>
          <w:sz w:val="36"/>
          <w:szCs w:val="36"/>
        </w:rPr>
        <w:t>Консультация для родителей</w:t>
      </w:r>
    </w:p>
    <w:p w14:paraId="453E47DF" w14:textId="77777777" w:rsidR="00FF6FAC" w:rsidRPr="00FF6FAC" w:rsidRDefault="00FF6FAC" w:rsidP="00FF6FAC">
      <w:pPr>
        <w:spacing w:after="0"/>
        <w:ind w:left="-567"/>
        <w:jc w:val="center"/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</w:pPr>
      <w:r w:rsidRPr="00FF6FAC"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>«Воспитание у детей ин</w:t>
      </w:r>
      <w:r w:rsidR="00DD2FD2"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>тереса к рисованию под музыкальное сопровождение</w:t>
      </w:r>
      <w:r w:rsidRPr="00FF6FAC"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>»</w:t>
      </w:r>
    </w:p>
    <w:p w14:paraId="4FC1BEF7" w14:textId="77777777" w:rsidR="00FF6FAC" w:rsidRPr="00DE427B" w:rsidRDefault="00FF6FAC" w:rsidP="00FF6FAC">
      <w:pPr>
        <w:spacing w:after="0"/>
        <w:ind w:left="-567"/>
        <w:jc w:val="center"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DE427B">
        <w:rPr>
          <w:rFonts w:ascii="Bookman Old Style" w:hAnsi="Bookman Old Style" w:cs="Times New Roman"/>
          <w:b/>
          <w:color w:val="002060"/>
          <w:sz w:val="32"/>
          <w:szCs w:val="32"/>
        </w:rPr>
        <w:t>Уважаемые родители!</w:t>
      </w:r>
    </w:p>
    <w:p w14:paraId="56C7F42A" w14:textId="77777777" w:rsidR="00FF6FAC" w:rsidRDefault="00FF6FAC" w:rsidP="00FF6FAC">
      <w:pPr>
        <w:spacing w:after="0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Изобразительное искусство и музыкальная культура два неотъемлемых компонента в развитии личности ребенка. Они дополняют друг друга во всех направлениях. Если до этого мы с вами рассуждали, как вызвать интерес у ребенка к рисованию, то сегодня я предлагаю рассмотреть такую тему </w:t>
      </w:r>
      <w:r w:rsidRPr="00FF6FAC">
        <w:rPr>
          <w:rFonts w:ascii="Bookman Old Style" w:hAnsi="Bookman Old Style" w:cs="Times New Roman"/>
          <w:i/>
          <w:color w:val="002060"/>
          <w:sz w:val="28"/>
          <w:szCs w:val="28"/>
        </w:rPr>
        <w:t>«как вызвать интерес к рисованию у детей под музыкальное сопровождение».</w:t>
      </w: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</w:p>
    <w:p w14:paraId="4FEEDD1A" w14:textId="77777777" w:rsidR="00FF6FAC" w:rsidRDefault="00FF6FAC" w:rsidP="00FF6FAC">
      <w:pPr>
        <w:spacing w:after="0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Через синтез музыки и живописи, ребенок может </w:t>
      </w:r>
      <w:r w:rsidRPr="00FF6FAC">
        <w:rPr>
          <w:rFonts w:ascii="Bookman Old Style" w:hAnsi="Bookman Old Style" w:cs="Times New Roman"/>
          <w:i/>
          <w:color w:val="002060"/>
          <w:sz w:val="28"/>
          <w:szCs w:val="28"/>
        </w:rPr>
        <w:t>«увидеть»</w:t>
      </w: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 музыку или услышать </w:t>
      </w:r>
      <w:r w:rsidRPr="00FF6FAC">
        <w:rPr>
          <w:rFonts w:ascii="Bookman Old Style" w:hAnsi="Bookman Old Style" w:cs="Times New Roman"/>
          <w:i/>
          <w:color w:val="002060"/>
          <w:sz w:val="28"/>
          <w:szCs w:val="28"/>
        </w:rPr>
        <w:t>«картину»,</w:t>
      </w: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 так как эти виды искусства взаимосвязаны и вытекают одно из другого. Заинтересовать малыша порисовать под музыку совсем несложно, главное его заинтриговать. </w:t>
      </w:r>
    </w:p>
    <w:p w14:paraId="19A5133A" w14:textId="77777777" w:rsidR="00FF6FAC" w:rsidRDefault="00FF6FAC" w:rsidP="00FF6FAC">
      <w:pPr>
        <w:spacing w:after="0"/>
        <w:ind w:left="-567" w:firstLine="567"/>
        <w:jc w:val="center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Допустим, устроить ему сюрпризный момент </w:t>
      </w:r>
    </w:p>
    <w:p w14:paraId="6CDF574F" w14:textId="77777777" w:rsidR="00FF6FAC" w:rsidRDefault="00FF6FAC" w:rsidP="00FF6FAC">
      <w:pPr>
        <w:spacing w:after="0"/>
        <w:ind w:left="-567" w:firstLine="567"/>
        <w:jc w:val="center"/>
        <w:rPr>
          <w:rFonts w:ascii="Bookman Old Style" w:hAnsi="Bookman Old Style" w:cs="Times New Roman"/>
          <w:i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i/>
          <w:color w:val="002060"/>
          <w:sz w:val="28"/>
          <w:szCs w:val="28"/>
        </w:rPr>
        <w:t xml:space="preserve">«А что в этой коробочке лежит? Это дудочка! </w:t>
      </w:r>
    </w:p>
    <w:p w14:paraId="4F25573A" w14:textId="77777777" w:rsidR="00FF6FAC" w:rsidRDefault="00FF6FAC" w:rsidP="00FF6FAC">
      <w:pPr>
        <w:spacing w:after="0"/>
        <w:ind w:left="-567" w:firstLine="567"/>
        <w:jc w:val="center"/>
        <w:rPr>
          <w:rFonts w:ascii="Bookman Old Style" w:hAnsi="Bookman Old Style" w:cs="Times New Roman"/>
          <w:i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i/>
          <w:color w:val="002060"/>
          <w:sz w:val="28"/>
          <w:szCs w:val="28"/>
        </w:rPr>
        <w:t xml:space="preserve">А давай послушаем, какую музыку играет дудочка?» </w:t>
      </w:r>
    </w:p>
    <w:p w14:paraId="66902AB4" w14:textId="77777777" w:rsidR="00FF6FAC" w:rsidRDefault="00FF6FAC" w:rsidP="00FF6FAC">
      <w:pPr>
        <w:spacing w:after="0"/>
        <w:ind w:left="-567" w:firstLine="567"/>
        <w:jc w:val="center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Или сказать, что в гости к вам пришел мишка </w:t>
      </w:r>
      <w:r w:rsidRPr="00FF6FAC">
        <w:rPr>
          <w:rFonts w:ascii="Bookman Old Style" w:hAnsi="Bookman Old Style" w:cs="Times New Roman"/>
          <w:i/>
          <w:color w:val="002060"/>
          <w:sz w:val="28"/>
          <w:szCs w:val="28"/>
        </w:rPr>
        <w:t>(приготовить плюшевую игрушку)</w:t>
      </w: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 и у него есть его любимая песенка, давай послушаем ее вместе. Либо же просто предложить ребенку порисовать с вами под музыку.</w:t>
      </w:r>
    </w:p>
    <w:p w14:paraId="43C3250A" w14:textId="77777777" w:rsidR="00FF6FAC" w:rsidRDefault="00FF6FAC" w:rsidP="00FF6FAC">
      <w:pPr>
        <w:spacing w:after="0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Поверьте, он не откажет вам, ведь занятия совместно с родителями очень важны для ребенка. Он чувствует себя не одиноко, и рядом с мамой или папой у него будет больше уверенности в своих силах. Вашему вниманию, я подобрала небольшие советы, которые пригодятся вам в занятии с ребенком дома. </w:t>
      </w:r>
    </w:p>
    <w:p w14:paraId="3070CED2" w14:textId="77777777" w:rsidR="00FF6FAC" w:rsidRDefault="00FF6FAC" w:rsidP="00FF6FAC">
      <w:pPr>
        <w:spacing w:after="0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• Спокойная и доброжелательная атмосфера </w:t>
      </w:r>
    </w:p>
    <w:p w14:paraId="72BB0E20" w14:textId="77777777" w:rsidR="00FF6FAC" w:rsidRDefault="00FF6FAC" w:rsidP="00FF6FAC">
      <w:pPr>
        <w:spacing w:after="0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• Подготовленное рабочее место для ребенка (на столе уже приготовлены краски, бумага, стакан с водой, кисточки) </w:t>
      </w:r>
    </w:p>
    <w:p w14:paraId="0D19D88A" w14:textId="77777777" w:rsidR="00DC03AA" w:rsidRDefault="00DC03AA" w:rsidP="00FF6FAC">
      <w:pPr>
        <w:spacing w:after="0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</w:p>
    <w:p w14:paraId="3394E3CD" w14:textId="42E2D70A" w:rsidR="00FF6FAC" w:rsidRDefault="00FF6FAC" w:rsidP="00FF6FAC">
      <w:pPr>
        <w:spacing w:after="0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>• Подготовить музыкальную композицию д</w:t>
      </w:r>
      <w:r>
        <w:rPr>
          <w:rFonts w:ascii="Bookman Old Style" w:hAnsi="Bookman Old Style" w:cs="Times New Roman"/>
          <w:color w:val="002060"/>
          <w:sz w:val="28"/>
          <w:szCs w:val="28"/>
        </w:rPr>
        <w:t xml:space="preserve">ля занятия </w:t>
      </w:r>
      <w:r w:rsidRPr="00FF6FAC">
        <w:rPr>
          <w:rFonts w:ascii="Bookman Old Style" w:hAnsi="Bookman Old Style" w:cs="Times New Roman"/>
          <w:color w:val="002060"/>
          <w:sz w:val="28"/>
          <w:szCs w:val="28"/>
        </w:rPr>
        <w:t>для дошкольников при формировании «музыкального вкуса», нужно использовать классические произведения (</w:t>
      </w:r>
      <w:r w:rsidR="00DE427B">
        <w:rPr>
          <w:rFonts w:ascii="Bookman Old Style" w:hAnsi="Bookman Old Style" w:cs="Times New Roman"/>
          <w:color w:val="002060"/>
          <w:sz w:val="28"/>
          <w:szCs w:val="28"/>
        </w:rPr>
        <w:t xml:space="preserve">П.И.Чайковский </w:t>
      </w:r>
      <w:r w:rsidR="00DE427B" w:rsidRPr="00FF6FAC">
        <w:rPr>
          <w:rFonts w:ascii="Bookman Old Style" w:hAnsi="Bookman Old Style" w:cs="Times New Roman"/>
          <w:color w:val="002060"/>
          <w:sz w:val="28"/>
          <w:szCs w:val="28"/>
        </w:rPr>
        <w:t>«</w:t>
      </w: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Времена </w:t>
      </w:r>
      <w:r w:rsidRPr="00FF6FAC">
        <w:rPr>
          <w:rFonts w:ascii="Bookman Old Style" w:hAnsi="Bookman Old Style" w:cs="Times New Roman"/>
          <w:color w:val="002060"/>
          <w:sz w:val="28"/>
          <w:szCs w:val="28"/>
        </w:rPr>
        <w:lastRenderedPageBreak/>
        <w:t>г</w:t>
      </w:r>
      <w:r>
        <w:rPr>
          <w:rFonts w:ascii="Bookman Old Style" w:hAnsi="Bookman Old Style" w:cs="Times New Roman"/>
          <w:color w:val="002060"/>
          <w:sz w:val="28"/>
          <w:szCs w:val="28"/>
        </w:rPr>
        <w:t xml:space="preserve">ода»; </w:t>
      </w:r>
      <w:r w:rsidR="00DD2FD2">
        <w:rPr>
          <w:rFonts w:ascii="Bookman Old Style" w:hAnsi="Bookman Old Style" w:cs="Times New Roman"/>
          <w:color w:val="002060"/>
          <w:sz w:val="28"/>
          <w:szCs w:val="28"/>
        </w:rPr>
        <w:t>Л. Бетховен</w:t>
      </w:r>
      <w:r>
        <w:rPr>
          <w:rFonts w:ascii="Bookman Old Style" w:hAnsi="Bookman Old Style" w:cs="Times New Roman"/>
          <w:color w:val="002060"/>
          <w:sz w:val="28"/>
          <w:szCs w:val="28"/>
        </w:rPr>
        <w:t xml:space="preserve"> «К Элизе», «Лунная соната»; </w:t>
      </w:r>
      <w:r w:rsidR="00DD2FD2">
        <w:rPr>
          <w:rFonts w:ascii="Bookman Old Style" w:hAnsi="Bookman Old Style" w:cs="Times New Roman"/>
          <w:color w:val="002060"/>
          <w:sz w:val="28"/>
          <w:szCs w:val="28"/>
        </w:rPr>
        <w:t xml:space="preserve">И. Брамс </w:t>
      </w:r>
      <w:r>
        <w:rPr>
          <w:rFonts w:ascii="Bookman Old Style" w:hAnsi="Bookman Old Style" w:cs="Times New Roman"/>
          <w:color w:val="002060"/>
          <w:sz w:val="28"/>
          <w:szCs w:val="28"/>
        </w:rPr>
        <w:t>«</w:t>
      </w:r>
      <w:r w:rsidRPr="00FF6FAC">
        <w:rPr>
          <w:rFonts w:ascii="Bookman Old Style" w:hAnsi="Bookman Old Style" w:cs="Times New Roman"/>
          <w:color w:val="002060"/>
          <w:sz w:val="28"/>
          <w:szCs w:val="28"/>
        </w:rPr>
        <w:t>Венгерские танцы</w:t>
      </w:r>
      <w:r>
        <w:rPr>
          <w:rFonts w:ascii="Bookman Old Style" w:hAnsi="Bookman Old Style" w:cs="Times New Roman"/>
          <w:color w:val="002060"/>
          <w:sz w:val="28"/>
          <w:szCs w:val="28"/>
        </w:rPr>
        <w:t>», «Колыбельная»; А. Вивальди «Времена года»;</w:t>
      </w:r>
    </w:p>
    <w:p w14:paraId="71F3F5C1" w14:textId="77777777" w:rsidR="00DD2FD2" w:rsidRDefault="00DD2FD2" w:rsidP="00FF6FAC">
      <w:pPr>
        <w:spacing w:after="0"/>
        <w:ind w:left="-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>
        <w:rPr>
          <w:rFonts w:ascii="Bookman Old Style" w:hAnsi="Bookman Old Style" w:cs="Times New Roman"/>
          <w:color w:val="002060"/>
          <w:sz w:val="28"/>
          <w:szCs w:val="28"/>
        </w:rPr>
        <w:t>С. Прокофьев</w:t>
      </w:r>
      <w:r w:rsidR="00FF6FAC">
        <w:rPr>
          <w:rFonts w:ascii="Bookman Old Style" w:hAnsi="Bookman Old Style" w:cs="Times New Roman"/>
          <w:color w:val="002060"/>
          <w:sz w:val="28"/>
          <w:szCs w:val="28"/>
        </w:rPr>
        <w:t xml:space="preserve"> «Петя и волк», «Танец рыцарей»</w:t>
      </w:r>
      <w:r>
        <w:rPr>
          <w:rFonts w:ascii="Bookman Old Style" w:hAnsi="Bookman Old Style" w:cs="Times New Roman"/>
          <w:color w:val="002060"/>
          <w:sz w:val="28"/>
          <w:szCs w:val="28"/>
        </w:rPr>
        <w:t>; С. Рахманинов</w:t>
      </w:r>
      <w:r w:rsidR="00FF6FAC">
        <w:rPr>
          <w:rFonts w:ascii="Bookman Old Style" w:hAnsi="Bookman Old Style" w:cs="Times New Roman"/>
          <w:color w:val="002060"/>
          <w:sz w:val="28"/>
          <w:szCs w:val="28"/>
        </w:rPr>
        <w:t xml:space="preserve"> «Итальянская полька»</w:t>
      </w:r>
      <w:r>
        <w:rPr>
          <w:rFonts w:ascii="Bookman Old Style" w:hAnsi="Bookman Old Style" w:cs="Times New Roman"/>
          <w:color w:val="002060"/>
          <w:sz w:val="28"/>
          <w:szCs w:val="28"/>
        </w:rPr>
        <w:t>; Н. А. Римский-Корсаков</w:t>
      </w:r>
      <w:r w:rsidR="00FF6FAC">
        <w:rPr>
          <w:rFonts w:ascii="Bookman Old Style" w:hAnsi="Bookman Old Style" w:cs="Times New Roman"/>
          <w:color w:val="002060"/>
          <w:sz w:val="28"/>
          <w:szCs w:val="28"/>
        </w:rPr>
        <w:t xml:space="preserve"> «Полёт шмеля»,</w:t>
      </w:r>
      <w:r w:rsidR="00FF6FAC"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  <w:r w:rsidR="00FF6FAC">
        <w:rPr>
          <w:rFonts w:ascii="Bookman Old Style" w:hAnsi="Bookman Old Style" w:cs="Times New Roman"/>
          <w:color w:val="002060"/>
          <w:sz w:val="28"/>
          <w:szCs w:val="28"/>
        </w:rPr>
        <w:t>«</w:t>
      </w:r>
      <w:r>
        <w:rPr>
          <w:rFonts w:ascii="Bookman Old Style" w:hAnsi="Bookman Old Style" w:cs="Times New Roman"/>
          <w:color w:val="002060"/>
          <w:sz w:val="28"/>
          <w:szCs w:val="28"/>
        </w:rPr>
        <w:t>Три чуда»</w:t>
      </w:r>
      <w:r w:rsidR="00FF6FAC"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 из оп</w:t>
      </w:r>
      <w:r>
        <w:rPr>
          <w:rFonts w:ascii="Bookman Old Style" w:hAnsi="Bookman Old Style" w:cs="Times New Roman"/>
          <w:color w:val="002060"/>
          <w:sz w:val="28"/>
          <w:szCs w:val="28"/>
        </w:rPr>
        <w:t>еры «</w:t>
      </w:r>
      <w:r w:rsidR="00FF6FAC" w:rsidRPr="00FF6FAC">
        <w:rPr>
          <w:rFonts w:ascii="Bookman Old Style" w:hAnsi="Bookman Old Style" w:cs="Times New Roman"/>
          <w:color w:val="002060"/>
          <w:sz w:val="28"/>
          <w:szCs w:val="28"/>
        </w:rPr>
        <w:t>Сказка о царе Салтане</w:t>
      </w:r>
      <w:r>
        <w:rPr>
          <w:rFonts w:ascii="Bookman Old Style" w:hAnsi="Bookman Old Style" w:cs="Times New Roman"/>
          <w:color w:val="002060"/>
          <w:sz w:val="28"/>
          <w:szCs w:val="28"/>
        </w:rPr>
        <w:t>»; Г. Свиридов</w:t>
      </w:r>
      <w:r w:rsidR="00FF6FAC"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  <w:r>
        <w:rPr>
          <w:rFonts w:ascii="Bookman Old Style" w:hAnsi="Bookman Old Style" w:cs="Times New Roman"/>
          <w:color w:val="002060"/>
          <w:sz w:val="28"/>
          <w:szCs w:val="28"/>
        </w:rPr>
        <w:t>«</w:t>
      </w:r>
      <w:r w:rsidR="00FF6FAC" w:rsidRPr="00FF6FAC">
        <w:rPr>
          <w:rFonts w:ascii="Bookman Old Style" w:hAnsi="Bookman Old Style" w:cs="Times New Roman"/>
          <w:color w:val="002060"/>
          <w:sz w:val="28"/>
          <w:szCs w:val="28"/>
        </w:rPr>
        <w:t>Вальс</w:t>
      </w:r>
      <w:r>
        <w:rPr>
          <w:rFonts w:ascii="Bookman Old Style" w:hAnsi="Bookman Old Style" w:cs="Times New Roman"/>
          <w:color w:val="002060"/>
          <w:sz w:val="28"/>
          <w:szCs w:val="28"/>
        </w:rPr>
        <w:t>» к повести А. С. Пушкина «Метель»; К. Сен-Санс «Карнавал животных»; С. Танеев. «Колыбельная»</w:t>
      </w:r>
      <w:r w:rsidR="00FF6FAC"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 и т. д.) </w:t>
      </w:r>
    </w:p>
    <w:p w14:paraId="3727D57D" w14:textId="77777777" w:rsidR="00DD2FD2" w:rsidRDefault="00FF6FAC" w:rsidP="00FF6FAC">
      <w:pPr>
        <w:spacing w:after="0"/>
        <w:ind w:left="-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• Дать прослушать музыкальное произведение, и на слух помочь ребенку определить </w:t>
      </w:r>
      <w:r w:rsidRPr="00DD2FD2">
        <w:rPr>
          <w:rFonts w:ascii="Bookman Old Style" w:hAnsi="Bookman Old Style" w:cs="Times New Roman"/>
          <w:i/>
          <w:color w:val="002060"/>
          <w:sz w:val="28"/>
          <w:szCs w:val="28"/>
        </w:rPr>
        <w:t>«какая была музыка?» («грустная», «веселая», «спокойная» и т. д)</w:t>
      </w:r>
      <w:r w:rsidRPr="00DD2FD2"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</w:p>
    <w:p w14:paraId="0E35F74D" w14:textId="77777777" w:rsidR="00DD2FD2" w:rsidRDefault="00FF6FAC" w:rsidP="00FF6FAC">
      <w:pPr>
        <w:spacing w:after="0"/>
        <w:ind w:left="-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• Рассуждаем с ребенком. Какие мысли навеяла эта мелодия. Какие картинки всплыли в его в голове. </w:t>
      </w:r>
    </w:p>
    <w:p w14:paraId="475D051C" w14:textId="77777777" w:rsidR="00DD2FD2" w:rsidRDefault="00FF6FAC" w:rsidP="00FF6FAC">
      <w:pPr>
        <w:spacing w:after="0"/>
        <w:ind w:left="-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• Выяснив, какой образ </w:t>
      </w:r>
      <w:r w:rsidRPr="00DD2FD2">
        <w:rPr>
          <w:rFonts w:ascii="Bookman Old Style" w:hAnsi="Bookman Old Style" w:cs="Times New Roman"/>
          <w:i/>
          <w:color w:val="002060"/>
          <w:sz w:val="28"/>
          <w:szCs w:val="28"/>
        </w:rPr>
        <w:t>«видел»</w:t>
      </w: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 ребенок, предлагаем ему, попробовать изобразить его фантазию на листе (при этом наша музыка играет не так громко в комнате, чтобы ребенок при рисовании прислушивался к мелодии, и не забывал, то что хочет нарисовать) </w:t>
      </w:r>
    </w:p>
    <w:p w14:paraId="5699EF98" w14:textId="77777777" w:rsidR="00DD2FD2" w:rsidRDefault="00FF6FAC" w:rsidP="00FF6FAC">
      <w:pPr>
        <w:spacing w:after="0"/>
        <w:ind w:left="-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• Помогаем малышу определиться с техникой нетрадиционного рисования, по которой он будет изображать музыку </w:t>
      </w:r>
      <w:r w:rsidRPr="00DD2FD2">
        <w:rPr>
          <w:rFonts w:ascii="Bookman Old Style" w:hAnsi="Bookman Old Style" w:cs="Times New Roman"/>
          <w:i/>
          <w:color w:val="002060"/>
          <w:sz w:val="28"/>
          <w:szCs w:val="28"/>
        </w:rPr>
        <w:t>(рисование пальчиками, ладошками, рисование различными тычками)</w:t>
      </w: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</w:p>
    <w:p w14:paraId="6A896DB0" w14:textId="77777777" w:rsidR="00DD2FD2" w:rsidRDefault="00FF6FAC" w:rsidP="00FF6FAC">
      <w:pPr>
        <w:spacing w:after="0"/>
        <w:ind w:left="-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 xml:space="preserve">• В ходе рисования подходите, помогайте своему ребенку. Ваша помощь, внимание и хвальба, это тоже немаловажный фактор формирования его творческой личности. </w:t>
      </w:r>
    </w:p>
    <w:p w14:paraId="3541E01D" w14:textId="77777777" w:rsidR="00DD2FD2" w:rsidRDefault="00DD2FD2" w:rsidP="00FF6FAC">
      <w:pPr>
        <w:spacing w:after="0"/>
        <w:ind w:left="-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</w:p>
    <w:p w14:paraId="3B3F96F2" w14:textId="77777777" w:rsidR="00635F3B" w:rsidRPr="00FF6FAC" w:rsidRDefault="00FF6FAC" w:rsidP="00DD2FD2">
      <w:pPr>
        <w:spacing w:after="0"/>
        <w:ind w:left="-567"/>
        <w:jc w:val="center"/>
        <w:rPr>
          <w:rFonts w:ascii="Bookman Old Style" w:hAnsi="Bookman Old Style" w:cs="Times New Roman"/>
          <w:color w:val="002060"/>
          <w:sz w:val="28"/>
          <w:szCs w:val="28"/>
        </w:rPr>
      </w:pPr>
      <w:r w:rsidRPr="00FF6FAC">
        <w:rPr>
          <w:rFonts w:ascii="Bookman Old Style" w:hAnsi="Bookman Old Style" w:cs="Times New Roman"/>
          <w:color w:val="002060"/>
          <w:sz w:val="28"/>
          <w:szCs w:val="28"/>
        </w:rPr>
        <w:t>Приятного времяпровождения</w:t>
      </w:r>
      <w:r w:rsidR="00DD2FD2">
        <w:rPr>
          <w:rFonts w:ascii="Bookman Old Style" w:hAnsi="Bookman Old Style" w:cs="Times New Roman"/>
          <w:color w:val="002060"/>
          <w:sz w:val="28"/>
          <w:szCs w:val="28"/>
        </w:rPr>
        <w:t>!</w:t>
      </w:r>
    </w:p>
    <w:p w14:paraId="772B883A" w14:textId="77777777" w:rsidR="00DE427B" w:rsidRDefault="00DE427B" w:rsidP="00DE427B">
      <w:pPr>
        <w:spacing w:after="0"/>
        <w:ind w:left="-567"/>
        <w:rPr>
          <w:rFonts w:ascii="Bookman Old Style" w:hAnsi="Bookman Old Style" w:cs="Times New Roman"/>
          <w:b/>
          <w:color w:val="002060"/>
          <w:sz w:val="28"/>
          <w:szCs w:val="28"/>
        </w:rPr>
      </w:pPr>
    </w:p>
    <w:p w14:paraId="55A971A0" w14:textId="77777777" w:rsidR="00DE427B" w:rsidRDefault="00DE427B" w:rsidP="00DE427B">
      <w:pPr>
        <w:spacing w:after="0"/>
        <w:ind w:left="-567"/>
        <w:rPr>
          <w:rFonts w:ascii="Bookman Old Style" w:hAnsi="Bookman Old Style" w:cs="Times New Roman"/>
          <w:b/>
          <w:color w:val="002060"/>
          <w:sz w:val="28"/>
          <w:szCs w:val="28"/>
        </w:rPr>
      </w:pPr>
    </w:p>
    <w:p w14:paraId="669BF1FA" w14:textId="1A523EC6" w:rsidR="00DE427B" w:rsidRPr="00DD2FD2" w:rsidRDefault="00DE427B" w:rsidP="00DE427B">
      <w:pPr>
        <w:spacing w:after="0"/>
        <w:ind w:left="-567"/>
        <w:rPr>
          <w:rFonts w:ascii="Bookman Old Style" w:hAnsi="Bookman Old Style" w:cs="Times New Roman"/>
          <w:b/>
          <w:color w:val="002060"/>
          <w:sz w:val="28"/>
          <w:szCs w:val="28"/>
        </w:rPr>
      </w:pPr>
      <w:r w:rsidRPr="00DD2FD2">
        <w:rPr>
          <w:rFonts w:ascii="Bookman Old Style" w:hAnsi="Bookman Old Style" w:cs="Times New Roman"/>
          <w:b/>
          <w:color w:val="002060"/>
          <w:sz w:val="28"/>
          <w:szCs w:val="28"/>
        </w:rPr>
        <w:t>Музыкальный руководитель:</w:t>
      </w:r>
      <w:r>
        <w:rPr>
          <w:rFonts w:ascii="Bookman Old Style" w:hAnsi="Bookman Old Style" w:cs="Times New Roman"/>
          <w:b/>
          <w:color w:val="002060"/>
          <w:sz w:val="28"/>
          <w:szCs w:val="28"/>
        </w:rPr>
        <w:t xml:space="preserve"> </w:t>
      </w:r>
      <w:bookmarkStart w:id="0" w:name="_GoBack"/>
      <w:bookmarkEnd w:id="0"/>
      <w:r w:rsidRPr="00DD2FD2">
        <w:rPr>
          <w:rFonts w:ascii="Bookman Old Style" w:hAnsi="Bookman Old Style" w:cs="Times New Roman"/>
          <w:b/>
          <w:color w:val="002060"/>
          <w:sz w:val="28"/>
          <w:szCs w:val="28"/>
        </w:rPr>
        <w:t>Бахтина Т.М.</w:t>
      </w:r>
    </w:p>
    <w:p w14:paraId="118E96A9" w14:textId="77777777" w:rsidR="00FF6FAC" w:rsidRPr="00FF6FAC" w:rsidRDefault="00FF6FAC">
      <w:pPr>
        <w:spacing w:after="0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</w:p>
    <w:sectPr w:rsidR="00FF6FAC" w:rsidRPr="00FF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91C"/>
    <w:rsid w:val="00635F3B"/>
    <w:rsid w:val="00DC03AA"/>
    <w:rsid w:val="00DD2FD2"/>
    <w:rsid w:val="00DE427B"/>
    <w:rsid w:val="00E9591C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33D9"/>
  <w15:docId w15:val="{15B67648-ECA9-4219-B092-39799FCF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ГО город Ирбит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Бахтин Егор</cp:lastModifiedBy>
  <cp:revision>4</cp:revision>
  <dcterms:created xsi:type="dcterms:W3CDTF">2024-01-23T06:25:00Z</dcterms:created>
  <dcterms:modified xsi:type="dcterms:W3CDTF">2024-01-23T18:28:00Z</dcterms:modified>
</cp:coreProperties>
</file>